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3F712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beforeAutospacing="0" w:afterAutospacing="0" w:line="560" w:lineRule="exact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  <w:shd w:val="clear" w:color="auto" w:fill="FFFFFF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  <w:shd w:val="clear" w:color="auto" w:fill="FFFFFF"/>
        </w:rPr>
        <w:t>附</w:t>
      </w:r>
      <w:bookmarkStart w:id="0" w:name="_GoBack"/>
      <w:bookmarkEnd w:id="0"/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  <w:shd w:val="clear" w:color="auto" w:fill="FFFFFF"/>
        </w:rPr>
        <w:t>件二</w:t>
      </w:r>
    </w:p>
    <w:p w14:paraId="757CDEB5"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</w:pPr>
    </w:p>
    <w:p w14:paraId="16315266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beforeAutospacing="0" w:afterAutospacing="0"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0"/>
          <w:sz w:val="44"/>
          <w:szCs w:val="44"/>
          <w:lang w:bidi="ar"/>
        </w:rPr>
      </w:pPr>
      <w:r>
        <w:rPr>
          <w:rFonts w:ascii="方正小标宋_GBK" w:hAnsi="方正小标宋_GBK" w:eastAsia="方正小标宋_GBK" w:cs="方正小标宋_GBK"/>
          <w:b w:val="0"/>
          <w:bCs w:val="0"/>
          <w:color w:val="auto"/>
          <w:kern w:val="0"/>
          <w:sz w:val="44"/>
          <w:szCs w:val="44"/>
          <w:lang w:bidi="ar"/>
        </w:rPr>
        <w:t>江苏开放大学（江苏城市职业学院）</w:t>
      </w:r>
    </w:p>
    <w:p w14:paraId="3DB109A7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beforeAutospacing="0" w:afterAutospacing="0" w:line="560" w:lineRule="exact"/>
        <w:jc w:val="center"/>
        <w:textAlignment w:val="auto"/>
        <w:rPr>
          <w:rFonts w:ascii="方正小标宋_GBK" w:hAnsi="Calibri" w:eastAsia="方正小标宋_GBK" w:cs="Times New Roman"/>
          <w:b w:val="0"/>
          <w:bCs w:val="0"/>
          <w:color w:val="auto"/>
          <w:sz w:val="44"/>
          <w:szCs w:val="44"/>
        </w:rPr>
      </w:pPr>
      <w:r>
        <w:rPr>
          <w:rFonts w:ascii="方正小标宋_GBK" w:hAnsi="Calibri" w:eastAsia="方正小标宋_GBK" w:cs="Times New Roman"/>
          <w:b w:val="0"/>
          <w:bCs w:val="0"/>
          <w:color w:val="auto"/>
          <w:sz w:val="44"/>
          <w:szCs w:val="44"/>
        </w:rPr>
        <w:t>数字资源授权确认书</w:t>
      </w:r>
    </w:p>
    <w:p w14:paraId="7E8ED76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beforeAutospacing="0" w:afterAutospacing="0" w:line="560" w:lineRule="exact"/>
        <w:jc w:val="center"/>
        <w:textAlignment w:val="auto"/>
        <w:rPr>
          <w:rFonts w:ascii="方正小标宋_GBK" w:hAnsi="Calibri" w:eastAsia="方正小标宋_GBK" w:cs="Times New Roman"/>
          <w:b w:val="0"/>
          <w:bCs w:val="0"/>
          <w:color w:val="auto"/>
          <w:sz w:val="44"/>
          <w:szCs w:val="44"/>
        </w:rPr>
      </w:pPr>
    </w:p>
    <w:p w14:paraId="70383ECA"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textAlignment w:val="auto"/>
        <w:rPr>
          <w:rFonts w:ascii="Times New Roman" w:hAnsi="Times New Roman" w:eastAsia="楷体" w:cs="Times New Roman"/>
          <w:b w:val="0"/>
          <w:bCs w:val="0"/>
          <w:color w:val="auto"/>
          <w:kern w:val="0"/>
          <w:sz w:val="32"/>
          <w:szCs w:val="32"/>
        </w:rPr>
      </w:pPr>
      <w:r>
        <w:rPr>
          <w:rFonts w:ascii="Times New Roman" w:hAnsi="Times New Roman" w:eastAsia="楷体" w:cs="Times New Roman"/>
          <w:b w:val="0"/>
          <w:bCs w:val="0"/>
          <w:color w:val="auto"/>
          <w:kern w:val="0"/>
          <w:sz w:val="32"/>
          <w:szCs w:val="32"/>
        </w:rPr>
        <w:t>甲  方（授权方）：</w:t>
      </w:r>
      <w:r>
        <w:rPr>
          <w:rFonts w:hint="eastAsia" w:ascii="Times New Roman" w:hAnsi="Times New Roman" w:eastAsia="楷体" w:cs="Times New Roman"/>
          <w:b w:val="0"/>
          <w:bCs w:val="0"/>
          <w:color w:val="auto"/>
          <w:kern w:val="0"/>
          <w:sz w:val="32"/>
          <w:szCs w:val="32"/>
        </w:rPr>
        <w:t xml:space="preserve">                 </w:t>
      </w:r>
    </w:p>
    <w:p w14:paraId="61C65132"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textAlignment w:val="auto"/>
        <w:rPr>
          <w:rFonts w:ascii="Times New Roman" w:hAnsi="Times New Roman" w:eastAsia="楷体" w:cs="Times New Roman"/>
          <w:b w:val="0"/>
          <w:bCs w:val="0"/>
          <w:color w:val="auto"/>
          <w:kern w:val="0"/>
          <w:sz w:val="32"/>
          <w:szCs w:val="32"/>
        </w:rPr>
      </w:pPr>
      <w:r>
        <w:rPr>
          <w:rFonts w:ascii="Times New Roman" w:hAnsi="Times New Roman" w:eastAsia="楷体" w:cs="Times New Roman"/>
          <w:b w:val="0"/>
          <w:bCs w:val="0"/>
          <w:color w:val="auto"/>
          <w:kern w:val="0"/>
          <w:sz w:val="32"/>
          <w:szCs w:val="32"/>
        </w:rPr>
        <w:t>身份证号/统一社会信用代码：</w:t>
      </w:r>
    </w:p>
    <w:p w14:paraId="14F254A1"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textAlignment w:val="auto"/>
        <w:rPr>
          <w:rFonts w:ascii="Times New Roman" w:hAnsi="Times New Roman" w:eastAsia="楷体" w:cs="Times New Roman"/>
          <w:b w:val="0"/>
          <w:bCs w:val="0"/>
          <w:color w:val="auto"/>
          <w:kern w:val="0"/>
          <w:sz w:val="32"/>
          <w:szCs w:val="32"/>
        </w:rPr>
      </w:pPr>
      <w:r>
        <w:rPr>
          <w:rFonts w:ascii="Times New Roman" w:hAnsi="Times New Roman" w:eastAsia="楷体" w:cs="Times New Roman"/>
          <w:b w:val="0"/>
          <w:bCs w:val="0"/>
          <w:color w:val="auto"/>
          <w:kern w:val="0"/>
          <w:sz w:val="32"/>
          <w:szCs w:val="32"/>
        </w:rPr>
        <w:t>乙</w:t>
      </w:r>
      <w:r>
        <w:rPr>
          <w:rFonts w:hint="eastAsia" w:ascii="Times New Roman" w:hAnsi="Times New Roman" w:eastAsia="楷体" w:cs="Times New Roman"/>
          <w:b w:val="0"/>
          <w:bCs w:val="0"/>
          <w:color w:val="auto"/>
          <w:kern w:val="0"/>
          <w:sz w:val="32"/>
          <w:szCs w:val="32"/>
        </w:rPr>
        <w:t xml:space="preserve">  </w:t>
      </w:r>
      <w:r>
        <w:rPr>
          <w:rFonts w:ascii="Times New Roman" w:hAnsi="Times New Roman" w:eastAsia="楷体" w:cs="Times New Roman"/>
          <w:b w:val="0"/>
          <w:bCs w:val="0"/>
          <w:color w:val="auto"/>
          <w:kern w:val="0"/>
          <w:sz w:val="32"/>
          <w:szCs w:val="32"/>
        </w:rPr>
        <w:t>方（被授权方）：江苏开放大学（江苏城市职业学院）</w:t>
      </w:r>
    </w:p>
    <w:p w14:paraId="1D69232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beforeAutospacing="0" w:afterAutospacing="0" w:line="560" w:lineRule="exact"/>
        <w:ind w:firstLine="640" w:firstLineChars="200"/>
        <w:textAlignment w:val="auto"/>
        <w:rPr>
          <w:rFonts w:ascii="方正仿宋_GBK" w:hAnsi="Calibri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ascii="方正仿宋_GBK" w:hAnsi="Calibri" w:eastAsia="方正仿宋_GBK" w:cs="Times New Roman"/>
          <w:b w:val="0"/>
          <w:bCs w:val="0"/>
          <w:color w:val="auto"/>
          <w:sz w:val="32"/>
          <w:szCs w:val="32"/>
        </w:rPr>
        <w:t>鉴于甲方为</w:t>
      </w:r>
      <w:r>
        <w:rPr>
          <w:rFonts w:hint="eastAsia" w:ascii="方正仿宋_GBK" w:hAnsi="Calibri" w:eastAsia="方正仿宋_GBK" w:cs="Times New Roman"/>
          <w:b w:val="0"/>
          <w:bCs w:val="0"/>
          <w:color w:val="auto"/>
          <w:sz w:val="32"/>
          <w:szCs w:val="32"/>
          <w:u w:val="single"/>
        </w:rPr>
        <w:t xml:space="preserve"> </w:t>
      </w:r>
      <w:r>
        <w:rPr>
          <w:rFonts w:ascii="方正仿宋_GBK" w:hAnsi="Calibri" w:eastAsia="方正仿宋_GBK" w:cs="Times New Roman"/>
          <w:b w:val="0"/>
          <w:bCs w:val="0"/>
          <w:color w:val="auto"/>
          <w:sz w:val="32"/>
          <w:szCs w:val="32"/>
          <w:u w:val="single"/>
        </w:rPr>
        <w:t>（资源名称/项目名称）</w:t>
      </w:r>
      <w:r>
        <w:rPr>
          <w:rFonts w:hint="eastAsia" w:ascii="方正仿宋_GBK" w:hAnsi="Calibri" w:eastAsia="方正仿宋_GBK" w:cs="Times New Roman"/>
          <w:b w:val="0"/>
          <w:bCs w:val="0"/>
          <w:color w:val="auto"/>
          <w:sz w:val="32"/>
          <w:szCs w:val="32"/>
          <w:u w:val="single"/>
        </w:rPr>
        <w:t xml:space="preserve"> </w:t>
      </w:r>
      <w:r>
        <w:rPr>
          <w:rFonts w:ascii="方正仿宋_GBK" w:hAnsi="Calibri" w:eastAsia="方正仿宋_GBK" w:cs="Times New Roman"/>
          <w:b w:val="0"/>
          <w:bCs w:val="0"/>
          <w:color w:val="auto"/>
          <w:sz w:val="32"/>
          <w:szCs w:val="32"/>
        </w:rPr>
        <w:t>数字资源中使用的</w:t>
      </w:r>
      <w:r>
        <w:rPr>
          <w:rFonts w:hint="eastAsia" w:ascii="方正仿宋_GBK" w:hAnsi="Calibri" w:eastAsia="方正仿宋_GBK" w:cs="Times New Roman"/>
          <w:b w:val="0"/>
          <w:bCs w:val="0"/>
          <w:color w:val="auto"/>
          <w:sz w:val="32"/>
          <w:szCs w:val="32"/>
          <w:u w:val="single"/>
        </w:rPr>
        <w:t xml:space="preserve"> </w:t>
      </w:r>
      <w:r>
        <w:rPr>
          <w:rFonts w:ascii="方正仿宋_GBK" w:hAnsi="Calibri" w:eastAsia="方正仿宋_GBK" w:cs="Times New Roman"/>
          <w:b w:val="0"/>
          <w:bCs w:val="0"/>
          <w:color w:val="auto"/>
          <w:sz w:val="32"/>
          <w:szCs w:val="32"/>
          <w:u w:val="single"/>
        </w:rPr>
        <w:t>（素材名称/类型，如：背景音乐、图片、视频片段等）</w:t>
      </w:r>
      <w:r>
        <w:rPr>
          <w:rFonts w:hint="eastAsia" w:ascii="方正仿宋_GBK" w:hAnsi="Calibri" w:eastAsia="方正仿宋_GBK" w:cs="Times New Roman"/>
          <w:b w:val="0"/>
          <w:bCs w:val="0"/>
          <w:color w:val="auto"/>
          <w:sz w:val="32"/>
          <w:szCs w:val="32"/>
          <w:u w:val="single"/>
        </w:rPr>
        <w:t xml:space="preserve"> </w:t>
      </w:r>
      <w:r>
        <w:rPr>
          <w:rFonts w:ascii="方正仿宋_GBK" w:hAnsi="Calibri" w:eastAsia="方正仿宋_GBK" w:cs="Times New Roman"/>
          <w:b w:val="0"/>
          <w:bCs w:val="0"/>
          <w:color w:val="auto"/>
          <w:sz w:val="32"/>
          <w:szCs w:val="32"/>
        </w:rPr>
        <w:t>的合法权利人，现甲方确认授权如下：</w:t>
      </w:r>
    </w:p>
    <w:p w14:paraId="2FAC2E4E"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spacing w:beforeAutospacing="0" w:afterAutospacing="0" w:line="560" w:lineRule="exact"/>
        <w:ind w:left="638" w:leftChars="304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</w:rPr>
        <w:t>授权内容</w:t>
      </w:r>
    </w:p>
    <w:p w14:paraId="442024C9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beforeAutospacing="0" w:afterAutospacing="0" w:line="560" w:lineRule="exact"/>
        <w:ind w:firstLine="640" w:firstLineChars="200"/>
        <w:textAlignment w:val="auto"/>
        <w:rPr>
          <w:rFonts w:ascii="方正仿宋_GBK" w:hAnsi="Calibri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ascii="方正仿宋_GBK" w:hAnsi="Calibri" w:eastAsia="方正仿宋_GBK" w:cs="Times New Roman"/>
          <w:b w:val="0"/>
          <w:bCs w:val="0"/>
          <w:color w:val="auto"/>
          <w:sz w:val="32"/>
          <w:szCs w:val="32"/>
        </w:rPr>
        <w:t>甲方将上述素材在全球范围内的、永久的、不可撤销的、</w:t>
      </w:r>
      <w:r>
        <w:rPr>
          <w:rFonts w:hint="eastAsia" w:ascii="方正仿宋_GBK" w:hAnsi="Calibri" w:eastAsia="方正仿宋_GBK" w:cs="Times New Roman"/>
          <w:b w:val="0"/>
          <w:bCs w:val="0"/>
          <w:color w:val="auto"/>
          <w:sz w:val="32"/>
          <w:szCs w:val="32"/>
        </w:rPr>
        <w:t>免费的</w:t>
      </w:r>
      <w:r>
        <w:rPr>
          <w:rFonts w:ascii="方正仿宋_GBK" w:hAnsi="Calibri" w:eastAsia="方正仿宋_GBK" w:cs="Times New Roman"/>
          <w:b w:val="0"/>
          <w:bCs w:val="0"/>
          <w:color w:val="auto"/>
          <w:sz w:val="32"/>
          <w:szCs w:val="32"/>
        </w:rPr>
        <w:t>著作权使用许可授予乙方，包括但不限于复制权、发行权、信息网络传播权、改编权、汇编权等，用于乙方教学、科研、宣传、出版及资源库建设等非商业及商业用途。</w:t>
      </w:r>
    </w:p>
    <w:p w14:paraId="3179FD54"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spacing w:beforeAutospacing="0" w:afterAutospacing="0" w:line="560" w:lineRule="exact"/>
        <w:ind w:left="638" w:leftChars="304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</w:rPr>
        <w:t>转授权权利</w:t>
      </w:r>
    </w:p>
    <w:p w14:paraId="440022F0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beforeAutospacing="0" w:afterAutospacing="0" w:line="560" w:lineRule="exact"/>
        <w:ind w:firstLine="640" w:firstLineChars="200"/>
        <w:textAlignment w:val="auto"/>
        <w:rPr>
          <w:rFonts w:ascii="方正仿宋_GBK" w:hAnsi="Calibri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ascii="方正仿宋_GBK" w:hAnsi="Calibri" w:eastAsia="方正仿宋_GBK" w:cs="Times New Roman"/>
          <w:b w:val="0"/>
          <w:bCs w:val="0"/>
          <w:color w:val="auto"/>
          <w:sz w:val="32"/>
          <w:szCs w:val="32"/>
        </w:rPr>
        <w:t>甲方同意乙方有权将本授权范围内的权利转授权给其关联单位（包括江苏城市职业学院）及合作方使用。</w:t>
      </w:r>
    </w:p>
    <w:p w14:paraId="22CA7482"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spacing w:beforeAutospacing="0" w:afterAutospacing="0" w:line="560" w:lineRule="exact"/>
        <w:ind w:left="638" w:leftChars="304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</w:rPr>
        <w:t>权利保证</w:t>
      </w:r>
    </w:p>
    <w:p w14:paraId="316CAC35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beforeAutospacing="0" w:afterAutospacing="0" w:line="560" w:lineRule="exact"/>
        <w:ind w:firstLine="640" w:firstLineChars="200"/>
        <w:textAlignment w:val="auto"/>
        <w:rPr>
          <w:rFonts w:ascii="方正仿宋_GBK" w:hAnsi="Calibri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ascii="方正仿宋_GBK" w:hAnsi="Calibri" w:eastAsia="方正仿宋_GBK" w:cs="Times New Roman"/>
          <w:b w:val="0"/>
          <w:bCs w:val="0"/>
          <w:color w:val="auto"/>
          <w:sz w:val="32"/>
          <w:szCs w:val="32"/>
        </w:rPr>
        <w:t>甲方保证其有权进行上述授权，且素材内容不侵犯任何第三方合法权益。如有违反，甲方承担全部法律责任。</w:t>
      </w:r>
    </w:p>
    <w:p w14:paraId="4F66D0D5"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spacing w:beforeAutospacing="0" w:afterAutospacing="0" w:line="560" w:lineRule="exact"/>
        <w:ind w:left="638" w:leftChars="304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</w:rPr>
        <w:t>其他</w:t>
      </w:r>
    </w:p>
    <w:p w14:paraId="2A15C8A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beforeAutospacing="0" w:afterAutospacing="0" w:line="560" w:lineRule="exact"/>
        <w:ind w:firstLine="640" w:firstLineChars="200"/>
        <w:textAlignment w:val="auto"/>
        <w:rPr>
          <w:rFonts w:ascii="方正仿宋_GBK" w:hAnsi="Calibri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ascii="方正仿宋_GBK" w:hAnsi="Calibri" w:eastAsia="方正仿宋_GBK" w:cs="Times New Roman"/>
          <w:b w:val="0"/>
          <w:bCs w:val="0"/>
          <w:color w:val="auto"/>
          <w:sz w:val="32"/>
          <w:szCs w:val="32"/>
        </w:rPr>
        <w:t>本确认书一式两份，甲乙双方各执一份，具有同等法律效力。</w:t>
      </w:r>
    </w:p>
    <w:p w14:paraId="4AB6E437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beforeAutospacing="0" w:afterAutospacing="0" w:line="560" w:lineRule="exact"/>
        <w:ind w:firstLine="640" w:firstLineChars="200"/>
        <w:textAlignment w:val="auto"/>
        <w:rPr>
          <w:rFonts w:ascii="方正仿宋_GBK" w:hAnsi="Calibri" w:eastAsia="方正仿宋_GBK" w:cs="Times New Roman"/>
          <w:b w:val="0"/>
          <w:bCs w:val="0"/>
          <w:color w:val="auto"/>
          <w:sz w:val="32"/>
          <w:szCs w:val="32"/>
        </w:rPr>
      </w:pPr>
    </w:p>
    <w:p w14:paraId="67F06DA8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beforeAutospacing="0" w:afterAutospacing="0" w:line="560" w:lineRule="exact"/>
        <w:ind w:firstLine="640" w:firstLineChars="200"/>
        <w:textAlignment w:val="auto"/>
        <w:rPr>
          <w:rFonts w:ascii="方正仿宋_GBK" w:hAnsi="Calibri" w:eastAsia="方正仿宋_GBK" w:cs="Times New Roman"/>
          <w:b w:val="0"/>
          <w:bCs w:val="0"/>
          <w:color w:val="auto"/>
          <w:sz w:val="32"/>
          <w:szCs w:val="32"/>
        </w:rPr>
      </w:pP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6FE848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51AAF91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textAlignment w:val="auto"/>
              <w:rPr>
                <w:rFonts w:ascii="方正仿宋_GBK" w:hAnsi="Calibri" w:eastAsia="方正仿宋_GBK" w:cs="Times New Roman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ascii="方正仿宋_GBK" w:hAnsi="Calibri" w:eastAsia="方正仿宋_GBK" w:cs="Times New Roman"/>
                <w:b w:val="0"/>
                <w:bCs w:val="0"/>
                <w:color w:val="auto"/>
                <w:sz w:val="32"/>
                <w:szCs w:val="32"/>
              </w:rPr>
              <w:t>甲方（签字/盖章）：</w:t>
            </w:r>
          </w:p>
        </w:tc>
        <w:tc>
          <w:tcPr>
            <w:tcW w:w="4261" w:type="dxa"/>
          </w:tcPr>
          <w:p w14:paraId="32EFD04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left="288" w:hanging="288" w:hangingChars="90"/>
              <w:textAlignment w:val="auto"/>
              <w:rPr>
                <w:rFonts w:ascii="方正仿宋_GBK" w:hAnsi="Calibri" w:eastAsia="方正仿宋_GBK" w:cs="Times New Roman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ascii="方正仿宋_GBK" w:hAnsi="Calibri" w:eastAsia="方正仿宋_GBK" w:cs="Times New Roman"/>
                <w:b w:val="0"/>
                <w:bCs w:val="0"/>
                <w:color w:val="auto"/>
                <w:sz w:val="32"/>
                <w:szCs w:val="32"/>
              </w:rPr>
              <w:t>乙方（盖章）：江苏开放大学（江苏城市职业学院）</w:t>
            </w:r>
          </w:p>
        </w:tc>
      </w:tr>
      <w:tr w14:paraId="64E551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0F3B948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textAlignment w:val="auto"/>
              <w:rPr>
                <w:rFonts w:ascii="方正仿宋_GBK" w:hAnsi="Calibri" w:eastAsia="方正仿宋_GBK" w:cs="Times New Roman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ascii="方正仿宋_GBK" w:hAnsi="Calibri" w:eastAsia="方正仿宋_GBK" w:cs="Times New Roman"/>
                <w:b w:val="0"/>
                <w:bCs w:val="0"/>
                <w:color w:val="auto"/>
                <w:sz w:val="32"/>
                <w:szCs w:val="32"/>
              </w:rPr>
              <w:t>日期：</w:t>
            </w:r>
          </w:p>
        </w:tc>
        <w:tc>
          <w:tcPr>
            <w:tcW w:w="4261" w:type="dxa"/>
          </w:tcPr>
          <w:p w14:paraId="4FC7E5D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textAlignment w:val="auto"/>
              <w:rPr>
                <w:rFonts w:ascii="方正仿宋_GBK" w:hAnsi="Calibri" w:eastAsia="方正仿宋_GBK" w:cs="Times New Roman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ascii="方正仿宋_GBK" w:hAnsi="Calibri" w:eastAsia="方正仿宋_GBK" w:cs="Times New Roman"/>
                <w:b w:val="0"/>
                <w:bCs w:val="0"/>
                <w:color w:val="auto"/>
                <w:sz w:val="32"/>
                <w:szCs w:val="32"/>
              </w:rPr>
              <w:t>日期：</w:t>
            </w:r>
          </w:p>
        </w:tc>
      </w:tr>
    </w:tbl>
    <w:p w14:paraId="6D8B459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E675BC4"/>
    <w:multiLevelType w:val="singleLevel"/>
    <w:tmpl w:val="2E675BC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F90395"/>
    <w:rsid w:val="06F90395"/>
    <w:rsid w:val="7C8C7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2026-07-08T07:42:00Z</dcterms:created>
  <dc:creator>Lu_u</dc:creator>
  <cp:lastModifiedBy>Lu_u</cp:lastModifiedBy>
  <dcterms:modified xsi:type="dcterms:W3CDTF">2026-07-08T07:45:06Z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C0000188E0F44B51AF29F5282871E9DF_11</vt:lpwstr>
  </property>
  <property fmtid="{D5CDD505-2E9C-101B-9397-08002B2CF9AE}" pid="4" name="KSOTemplateDocerSaveRecord">
    <vt:lpwstr>eyJoZGlkIjoiNWQ1MTkxMDRiM2U1OGY0YzA3NTBlMDBhMGRiOWRmNjEiLCJ1c2VySWQiOiI1MjMxMjY2MTUifQ==</vt:lpwstr>
  </property>
</Properties>
</file>